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DEA5" w14:textId="77777777" w:rsidR="00321FF3" w:rsidRDefault="00321FF3" w:rsidP="00321FF3">
      <w:r w:rsidRPr="00321FF3">
        <w:t>Still drying silica gel?</w:t>
      </w:r>
    </w:p>
    <w:p w14:paraId="0394A28F" w14:textId="77777777" w:rsidR="00321FF3" w:rsidRPr="00321FF3" w:rsidRDefault="00321FF3" w:rsidP="00321FF3">
      <w:pPr>
        <w:rPr>
          <w:color w:val="00B050"/>
          <w:lang w:val="de-DE"/>
        </w:rPr>
      </w:pPr>
      <w:r w:rsidRPr="00321FF3">
        <w:rPr>
          <w:color w:val="00B050"/>
          <w:lang w:val="de-DE"/>
        </w:rPr>
        <w:t>Trocknest du immer noch Silicagel?</w:t>
      </w:r>
    </w:p>
    <w:p w14:paraId="5561D878" w14:textId="77777777" w:rsidR="00321FF3" w:rsidRPr="00321FF3" w:rsidRDefault="00321FF3" w:rsidP="00321FF3"/>
    <w:p w14:paraId="585731B0" w14:textId="77777777" w:rsidR="00321FF3" w:rsidRDefault="00321FF3" w:rsidP="00321FF3">
      <w:r w:rsidRPr="00321FF3">
        <w:t>Silica gel absorbs moisture—but once it becomes saturated, it stops working. Then it must be dried in an oven or replaced.</w:t>
      </w:r>
    </w:p>
    <w:p w14:paraId="763B4E28" w14:textId="77777777" w:rsidR="00321FF3" w:rsidRPr="00321FF3" w:rsidRDefault="00321FF3" w:rsidP="00321FF3">
      <w:pPr>
        <w:rPr>
          <w:color w:val="00B050"/>
          <w:lang w:val="de-DE"/>
        </w:rPr>
      </w:pPr>
      <w:r w:rsidRPr="00321FF3">
        <w:rPr>
          <w:color w:val="00B050"/>
          <w:lang w:val="de-DE"/>
        </w:rPr>
        <w:t>Silicagel nimmt Feuchtigkeit auf. Doch sobald es gesättigt ist, wirkt es nicht mehr. Dann muss es im Ofen getrocknet oder ausgetauscht werden.</w:t>
      </w:r>
    </w:p>
    <w:p w14:paraId="761FEB67" w14:textId="77777777" w:rsidR="00321FF3" w:rsidRPr="00321FF3" w:rsidRDefault="00321FF3" w:rsidP="00321FF3"/>
    <w:p w14:paraId="241A0D4C" w14:textId="77777777" w:rsidR="00321FF3" w:rsidRDefault="00321FF3" w:rsidP="00321FF3">
      <w:r w:rsidRPr="00321FF3">
        <w:t>A Rosahl membrane is different. It continuously removes moisture from your filament box, twenty-four hours a day.</w:t>
      </w:r>
    </w:p>
    <w:p w14:paraId="12B3E4A0" w14:textId="77777777" w:rsidR="00321FF3" w:rsidRPr="00321FF3" w:rsidRDefault="00321FF3" w:rsidP="00321FF3">
      <w:pPr>
        <w:rPr>
          <w:color w:val="00B050"/>
          <w:lang w:val="de-DE"/>
        </w:rPr>
      </w:pPr>
      <w:r w:rsidRPr="00321FF3">
        <w:rPr>
          <w:color w:val="00B050"/>
          <w:lang w:val="de-DE"/>
        </w:rPr>
        <w:t>Eine Rosahl-Membran funktioniert anders. Sie entfernt kontinuierlich Feuchtigkeit aus deiner Filamentbox – rund um die Uhr.</w:t>
      </w:r>
    </w:p>
    <w:p w14:paraId="6C148FD2" w14:textId="77777777" w:rsidR="00321FF3" w:rsidRPr="00321FF3" w:rsidRDefault="00321FF3" w:rsidP="00321FF3"/>
    <w:p w14:paraId="167CE6B7" w14:textId="77777777" w:rsidR="00321FF3" w:rsidRDefault="00321FF3" w:rsidP="00321FF3">
      <w:r w:rsidRPr="00321FF3">
        <w:t>No trays. No mess. No maintenance. And no more baking silica gel in the oven.</w:t>
      </w:r>
    </w:p>
    <w:p w14:paraId="6B6A39BE" w14:textId="77777777" w:rsidR="00321FF3" w:rsidRPr="00321FF3" w:rsidRDefault="00321FF3" w:rsidP="00321FF3">
      <w:pPr>
        <w:rPr>
          <w:color w:val="00B050"/>
          <w:lang w:val="de-DE"/>
        </w:rPr>
      </w:pPr>
      <w:r w:rsidRPr="00321FF3">
        <w:rPr>
          <w:color w:val="00B050"/>
          <w:lang w:val="de-DE"/>
        </w:rPr>
        <w:t>Keine Schalen. Kein Schmutz. Keine Wartung. Und kein Silicagel mehr im Backofen.</w:t>
      </w:r>
    </w:p>
    <w:p w14:paraId="14EA3C35" w14:textId="77777777" w:rsidR="00321FF3" w:rsidRPr="00321FF3" w:rsidRDefault="00321FF3" w:rsidP="00321FF3"/>
    <w:p w14:paraId="50ABC69B" w14:textId="77777777" w:rsidR="00321FF3" w:rsidRDefault="00321FF3" w:rsidP="00321FF3">
      <w:r w:rsidRPr="00321FF3">
        <w:t>Just dry filament, always ready to print.</w:t>
      </w:r>
    </w:p>
    <w:p w14:paraId="288E539B" w14:textId="77777777" w:rsidR="00321FF3" w:rsidRPr="00321FF3" w:rsidRDefault="00321FF3" w:rsidP="00321FF3">
      <w:pPr>
        <w:rPr>
          <w:color w:val="00B050"/>
          <w:lang w:val="de-DE"/>
        </w:rPr>
      </w:pPr>
      <w:r w:rsidRPr="00321FF3">
        <w:rPr>
          <w:color w:val="00B050"/>
          <w:lang w:val="de-DE"/>
        </w:rPr>
        <w:t>Einfach trockenes Filament, jederzeit druckbereit.</w:t>
      </w:r>
    </w:p>
    <w:p w14:paraId="3D038A82" w14:textId="77777777" w:rsidR="00321FF3" w:rsidRPr="00321FF3" w:rsidRDefault="00321FF3" w:rsidP="00321FF3"/>
    <w:p w14:paraId="68EF1720" w14:textId="77777777" w:rsidR="00321FF3" w:rsidRPr="00321FF3" w:rsidRDefault="00321FF3" w:rsidP="00321FF3">
      <w:r w:rsidRPr="00321FF3">
        <w:t>Stop drying silica gel. Start keeping your filament dry.</w:t>
      </w:r>
    </w:p>
    <w:p w14:paraId="40EB10ED" w14:textId="63CF2DBE" w:rsidR="00321FF3" w:rsidRPr="00321FF3" w:rsidRDefault="00321FF3" w:rsidP="00321FF3">
      <w:pPr>
        <w:rPr>
          <w:color w:val="00B050"/>
          <w:lang w:val="de-DE"/>
        </w:rPr>
      </w:pPr>
      <w:r w:rsidRPr="00321FF3">
        <w:rPr>
          <w:color w:val="00B050"/>
          <w:lang w:val="de-DE"/>
        </w:rPr>
        <w:t>Hör auf, Silicagel zu trocknen. Halte dein Filament dauerhaft trocken.</w:t>
      </w:r>
      <w:r>
        <w:rPr>
          <w:color w:val="00B050"/>
          <w:lang w:val="de-DE"/>
        </w:rPr>
        <w:t xml:space="preserve"> </w:t>
      </w:r>
    </w:p>
    <w:p w14:paraId="040188E5" w14:textId="77777777" w:rsidR="00321FF3" w:rsidRDefault="00321FF3"/>
    <w:sectPr w:rsidR="00321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FF3"/>
    <w:rsid w:val="00000F3A"/>
    <w:rsid w:val="0021286D"/>
    <w:rsid w:val="00321FF3"/>
    <w:rsid w:val="00747C24"/>
    <w:rsid w:val="00A41F41"/>
    <w:rsid w:val="00C3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6C9E"/>
  <w15:chartTrackingRefBased/>
  <w15:docId w15:val="{5629082E-FC26-40D6-B951-E795757F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F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F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F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F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F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F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F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F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F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F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F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F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F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F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F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F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F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501BA7FAA1D54DAA4590EFC899ABE5" ma:contentTypeVersion="13" ma:contentTypeDescription="Create a new document." ma:contentTypeScope="" ma:versionID="043b0b51bdc8f6ad9f2e50811367af05">
  <xsd:schema xmlns:xsd="http://www.w3.org/2001/XMLSchema" xmlns:xs="http://www.w3.org/2001/XMLSchema" xmlns:p="http://schemas.microsoft.com/office/2006/metadata/properties" xmlns:ns2="2528c92d-94ba-4b58-b76e-1bfc9407411d" xmlns:ns3="e1cc706c-3fbb-4cc6-8c22-0977cf1b5cc0" targetNamespace="http://schemas.microsoft.com/office/2006/metadata/properties" ma:root="true" ma:fieldsID="205aeaf2a4a622b5c284b4e45dbf4424" ns2:_="" ns3:_="">
    <xsd:import namespace="2528c92d-94ba-4b58-b76e-1bfc9407411d"/>
    <xsd:import namespace="e1cc706c-3fbb-4cc6-8c22-0977cf1b5c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c92d-94ba-4b58-b76e-1bfc940741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65fcd5a-cdbd-4d39-b297-d73adf5e0d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cc706c-3fbb-4cc6-8c22-0977cf1b5c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001f829-7c52-4b45-92c7-ed9fec1f1332}" ma:internalName="TaxCatchAll" ma:showField="CatchAllData" ma:web="e1cc706c-3fbb-4cc6-8c22-0977cf1b5c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cc706c-3fbb-4cc6-8c22-0977cf1b5cc0" xsi:nil="true"/>
    <lcf76f155ced4ddcb4097134ff3c332f xmlns="2528c92d-94ba-4b58-b76e-1bfc940741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3635F1-BAAB-4E87-917F-4FBD5309AE89}"/>
</file>

<file path=customXml/itemProps2.xml><?xml version="1.0" encoding="utf-8"?>
<ds:datastoreItem xmlns:ds="http://schemas.openxmlformats.org/officeDocument/2006/customXml" ds:itemID="{DA9A978D-8BB5-43E0-8CBE-66BD3EEB99B0}"/>
</file>

<file path=customXml/itemProps3.xml><?xml version="1.0" encoding="utf-8"?>
<ds:datastoreItem xmlns:ds="http://schemas.openxmlformats.org/officeDocument/2006/customXml" ds:itemID="{DB5633D8-A93D-48D9-AF53-C56C1B31A3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clark</dc:creator>
  <cp:keywords/>
  <dc:description/>
  <cp:lastModifiedBy>mathew clark</cp:lastModifiedBy>
  <cp:revision>2</cp:revision>
  <dcterms:created xsi:type="dcterms:W3CDTF">2026-09-08T13:52:00Z</dcterms:created>
  <dcterms:modified xsi:type="dcterms:W3CDTF">2026-09-08T13:52:00Z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0x01010090501BA7FAA1D54DAA4590EFC899ABE5</vt:lpwstr>
  </property>
</Properties>
</file>